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26" w:afterAutospacing="0" w:line="525" w:lineRule="atLeast"/>
        <w:ind w:left="0" w:right="0"/>
        <w:jc w:val="center"/>
        <w:rPr>
          <w:rFonts w:hint="eastAsia"/>
          <w:b/>
          <w:bCs/>
          <w:color w:val="333333"/>
          <w:sz w:val="28"/>
          <w:szCs w:val="28"/>
          <w:shd w:val="clear" w:fill="FFFFFF"/>
          <w:lang w:eastAsia="zh-CN"/>
        </w:rPr>
      </w:pPr>
      <w:r>
        <w:rPr>
          <w:b/>
          <w:bCs/>
          <w:color w:val="333333"/>
          <w:sz w:val="28"/>
          <w:szCs w:val="28"/>
          <w:shd w:val="clear" w:fill="FFFFFF"/>
        </w:rPr>
        <w:t>鹿邑县污水净化中心双回路用电工程及益民污水处理厂双电源配电工程项目</w:t>
      </w:r>
      <w:r>
        <w:rPr>
          <w:rFonts w:hint="eastAsia"/>
          <w:b/>
          <w:bCs/>
          <w:color w:val="333333"/>
          <w:sz w:val="28"/>
          <w:szCs w:val="28"/>
          <w:shd w:val="clear" w:fill="FFFFFF"/>
          <w:lang w:eastAsia="zh-CN"/>
        </w:rPr>
        <w:t>变更公告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jc w:val="left"/>
        <w:rPr>
          <w:b w:val="0"/>
          <w:i w:val="0"/>
          <w:sz w:val="24"/>
          <w:szCs w:val="24"/>
        </w:rPr>
      </w:pPr>
      <w:r>
        <w:rPr>
          <w:rFonts w:hint="eastAsia" w:ascii="宋体" w:hAnsi="宋体" w:eastAsia="宋体" w:cs="宋体"/>
          <w:b/>
          <w:bCs/>
          <w:i w:val="0"/>
          <w:color w:val="333333"/>
          <w:kern w:val="0"/>
          <w:sz w:val="24"/>
          <w:szCs w:val="24"/>
          <w:shd w:val="clear" w:fill="FFFFFF"/>
          <w:lang w:val="en-US" w:eastAsia="zh-CN" w:bidi="ar"/>
        </w:rPr>
        <w:t>一、项目名称：</w:t>
      </w:r>
      <w:r>
        <w:rPr>
          <w:rFonts w:hint="eastAsia" w:ascii="宋体" w:hAnsi="宋体" w:eastAsia="宋体" w:cs="宋体"/>
          <w:b w:val="0"/>
          <w:i w:val="0"/>
          <w:color w:val="333333"/>
          <w:kern w:val="0"/>
          <w:sz w:val="24"/>
          <w:szCs w:val="24"/>
          <w:shd w:val="clear" w:fill="FFFFFF"/>
          <w:lang w:val="en-US" w:eastAsia="zh-CN" w:bidi="ar"/>
        </w:rPr>
        <w:t>鹿邑县污水净化中心双回路用电工程及益民污水处理厂双电源配电工程项目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jc w:val="left"/>
        <w:rPr>
          <w:b w:val="0"/>
          <w:i w:val="0"/>
          <w:sz w:val="24"/>
          <w:szCs w:val="24"/>
        </w:rPr>
      </w:pPr>
      <w:r>
        <w:rPr>
          <w:rFonts w:hint="eastAsia" w:ascii="宋体" w:hAnsi="宋体" w:eastAsia="宋体" w:cs="宋体"/>
          <w:b/>
          <w:bCs/>
          <w:i w:val="0"/>
          <w:color w:val="333333"/>
          <w:kern w:val="0"/>
          <w:sz w:val="24"/>
          <w:szCs w:val="24"/>
          <w:shd w:val="clear" w:fill="FFFFFF"/>
          <w:lang w:val="en-US" w:eastAsia="zh-CN" w:bidi="ar"/>
        </w:rPr>
        <w:t>二、采购编号</w:t>
      </w:r>
      <w:r>
        <w:rPr>
          <w:rFonts w:hint="eastAsia" w:ascii="宋体" w:hAnsi="宋体" w:eastAsia="宋体" w:cs="宋体"/>
          <w:b w:val="0"/>
          <w:i w:val="0"/>
          <w:color w:val="333333"/>
          <w:kern w:val="0"/>
          <w:sz w:val="24"/>
          <w:szCs w:val="24"/>
          <w:shd w:val="clear" w:fill="FFFFFF"/>
          <w:lang w:val="en-US" w:eastAsia="zh-CN" w:bidi="ar"/>
        </w:rPr>
        <w:t>：鹿采购【2019】0417号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rFonts w:hint="eastAsia" w:ascii="宋体" w:hAnsi="宋体" w:eastAsia="宋体" w:cs="宋体"/>
          <w:b/>
          <w:bCs/>
          <w:i w:val="0"/>
          <w:color w:val="000000"/>
          <w:kern w:val="0"/>
          <w:sz w:val="24"/>
          <w:szCs w:val="24"/>
          <w:shd w:val="clear" w:fill="FFFFFF"/>
          <w:lang w:val="en-US" w:eastAsia="zh-CN" w:bidi="ar"/>
        </w:rPr>
      </w:pPr>
      <w:r>
        <w:rPr>
          <w:rFonts w:hint="eastAsia" w:ascii="宋体" w:hAnsi="宋体" w:eastAsia="宋体" w:cs="宋体"/>
          <w:b/>
          <w:bCs/>
          <w:i w:val="0"/>
          <w:color w:val="000000"/>
          <w:kern w:val="0"/>
          <w:sz w:val="24"/>
          <w:szCs w:val="24"/>
          <w:shd w:val="clear" w:fill="FFFFFF"/>
          <w:lang w:val="en-US" w:eastAsia="zh-CN" w:bidi="ar"/>
        </w:rPr>
        <w:t>三、变更内容：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b w:val="0"/>
          <w:i w:val="0"/>
          <w:sz w:val="24"/>
          <w:szCs w:val="24"/>
        </w:rPr>
      </w:pPr>
      <w:r>
        <w:rPr>
          <w:rFonts w:hint="eastAsia" w:ascii="宋体" w:hAnsi="宋体" w:eastAsia="宋体" w:cs="宋体"/>
          <w:b w:val="0"/>
          <w:i w:val="0"/>
          <w:color w:val="000000"/>
          <w:kern w:val="0"/>
          <w:sz w:val="24"/>
          <w:szCs w:val="24"/>
          <w:shd w:val="clear" w:fill="FFFFFF"/>
          <w:lang w:val="en-US" w:eastAsia="zh-CN" w:bidi="ar"/>
        </w:rPr>
        <w:t>原公告供应商资格要求：2.3</w:t>
      </w:r>
      <w:r>
        <w:rPr>
          <w:rFonts w:hint="eastAsia" w:ascii="宋体" w:hAnsi="宋体" w:eastAsia="宋体" w:cs="宋体"/>
          <w:b w:val="0"/>
          <w:i w:val="0"/>
          <w:color w:val="333333"/>
          <w:kern w:val="0"/>
          <w:sz w:val="24"/>
          <w:szCs w:val="24"/>
          <w:shd w:val="clear" w:fill="FFFFFF"/>
          <w:lang w:val="en-US" w:eastAsia="zh-CN" w:bidi="ar"/>
        </w:rPr>
        <w:t>投标人须具有输变电工程专业承包三级及以上资质；具有电力监管机构核发的《承装（修、试）电力设施许可证》许可范围包含承装、承修四级及以上；拟派的项目经理具备机电工程或相关专业二级及以上注册建造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b w:val="0"/>
          <w:i w:val="0"/>
          <w:color w:val="333333"/>
          <w:kern w:val="0"/>
          <w:sz w:val="24"/>
          <w:szCs w:val="24"/>
          <w:shd w:val="clear" w:fill="FFFFFF"/>
          <w:lang w:val="en-US" w:eastAsia="zh-CN" w:bidi="ar"/>
        </w:rPr>
      </w:pPr>
      <w:r>
        <w:rPr>
          <w:rFonts w:hint="eastAsia" w:ascii="宋体" w:hAnsi="宋体" w:eastAsia="宋体" w:cs="宋体"/>
          <w:b w:val="0"/>
          <w:i w:val="0"/>
          <w:color w:val="000000"/>
          <w:kern w:val="0"/>
          <w:sz w:val="24"/>
          <w:szCs w:val="24"/>
          <w:shd w:val="clear" w:fill="FFFFFF"/>
          <w:lang w:val="en-US" w:eastAsia="zh-CN" w:bidi="ar"/>
        </w:rPr>
        <w:t>现变更为：2.3</w:t>
      </w:r>
      <w:r>
        <w:rPr>
          <w:rFonts w:hint="eastAsia" w:ascii="宋体" w:hAnsi="宋体" w:eastAsia="宋体" w:cs="宋体"/>
          <w:b w:val="0"/>
          <w:i w:val="0"/>
          <w:color w:val="333333"/>
          <w:kern w:val="0"/>
          <w:sz w:val="24"/>
          <w:szCs w:val="24"/>
          <w:shd w:val="clear" w:fill="FFFFFF"/>
          <w:lang w:val="en-US" w:eastAsia="zh-CN" w:bidi="ar"/>
        </w:rPr>
        <w:t>投标人须具有输变电工程专业承包三级或电力工程施工总承包三级及以上资质；拟派的项目经理具备机电工程或相关专业二级及以上注册建造师；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rFonts w:hint="eastAsia" w:ascii="宋体" w:hAnsi="宋体" w:eastAsia="宋体" w:cs="宋体"/>
          <w:b w:val="0"/>
          <w:i w:val="0"/>
          <w:color w:val="333333"/>
          <w:kern w:val="0"/>
          <w:sz w:val="24"/>
          <w:szCs w:val="24"/>
          <w:shd w:val="clear" w:fill="FFFFFF"/>
          <w:lang w:val="en-US" w:eastAsia="zh-CN" w:bidi="ar"/>
        </w:rPr>
      </w:pPr>
      <w:r>
        <w:rPr>
          <w:rFonts w:hint="eastAsia" w:ascii="宋体" w:hAnsi="宋体" w:eastAsia="宋体" w:cs="宋体"/>
          <w:b w:val="0"/>
          <w:i w:val="0"/>
          <w:color w:val="333333"/>
          <w:kern w:val="0"/>
          <w:sz w:val="24"/>
          <w:szCs w:val="24"/>
          <w:shd w:val="clear" w:fill="FFFFFF"/>
          <w:lang w:val="en-US" w:eastAsia="zh-CN" w:bidi="ar"/>
        </w:rPr>
        <w:t>谈判文件下载时间不变，响应文件递交截止时间不变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left"/>
        <w:rPr>
          <w:b w:val="0"/>
          <w:i w:val="0"/>
          <w:sz w:val="24"/>
          <w:szCs w:val="24"/>
        </w:rPr>
      </w:pPr>
      <w:r>
        <w:rPr>
          <w:rFonts w:hint="eastAsia" w:ascii="宋体" w:hAnsi="宋体" w:eastAsia="宋体" w:cs="宋体"/>
          <w:b/>
          <w:i w:val="0"/>
          <w:color w:val="000000"/>
          <w:kern w:val="0"/>
          <w:sz w:val="24"/>
          <w:szCs w:val="24"/>
          <w:shd w:val="clear" w:fill="FFFFFF"/>
          <w:lang w:val="en-US" w:eastAsia="zh-CN" w:bidi="ar"/>
        </w:rPr>
        <w:t>四、联系方式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000000"/>
          <w:kern w:val="0"/>
          <w:sz w:val="24"/>
          <w:szCs w:val="24"/>
          <w:shd w:val="clear" w:fill="FFFFFF"/>
          <w:lang w:val="en-US" w:eastAsia="zh-CN" w:bidi="ar"/>
        </w:rPr>
        <w:t>招标人：</w:t>
      </w:r>
      <w:r>
        <w:rPr>
          <w:rFonts w:hint="eastAsia" w:ascii="宋体" w:hAnsi="宋体" w:eastAsia="宋体" w:cs="宋体"/>
          <w:b w:val="0"/>
          <w:i w:val="0"/>
          <w:color w:val="333333"/>
          <w:kern w:val="0"/>
          <w:sz w:val="24"/>
          <w:szCs w:val="24"/>
          <w:shd w:val="clear" w:fill="FFFFFF"/>
          <w:lang w:val="en-US" w:eastAsia="zh-CN" w:bidi="ar"/>
        </w:rPr>
        <w:t>鹿邑县住房和城乡建设局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333333"/>
          <w:kern w:val="0"/>
          <w:sz w:val="24"/>
          <w:szCs w:val="24"/>
          <w:shd w:val="clear" w:fill="FFFFFF"/>
          <w:lang w:val="en-US" w:eastAsia="zh-CN" w:bidi="ar"/>
        </w:rPr>
        <w:t>地　址：鹿邑县紫气大道西段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000000"/>
          <w:kern w:val="0"/>
          <w:sz w:val="24"/>
          <w:szCs w:val="24"/>
          <w:shd w:val="clear" w:fill="FFFFFF"/>
          <w:lang w:val="en-US" w:eastAsia="zh-CN" w:bidi="ar"/>
        </w:rPr>
        <w:t>联系人：李先生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000000"/>
          <w:kern w:val="0"/>
          <w:sz w:val="24"/>
          <w:szCs w:val="24"/>
          <w:shd w:val="clear" w:fill="FFFFFF"/>
          <w:lang w:val="en-US" w:eastAsia="zh-CN" w:bidi="ar"/>
        </w:rPr>
        <w:t>联系电话</w:t>
      </w:r>
      <w:r>
        <w:rPr>
          <w:rFonts w:hint="eastAsia" w:ascii="宋体" w:hAnsi="宋体" w:eastAsia="宋体" w:cs="宋体"/>
          <w:b w:val="0"/>
          <w:i w:val="0"/>
          <w:color w:val="333333"/>
          <w:kern w:val="0"/>
          <w:sz w:val="24"/>
          <w:szCs w:val="24"/>
          <w:shd w:val="clear" w:fill="FFFFFF"/>
          <w:lang w:val="en-US" w:eastAsia="zh-CN" w:bidi="ar"/>
        </w:rPr>
        <w:t>：0394-7223153</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333333"/>
          <w:kern w:val="0"/>
          <w:sz w:val="24"/>
          <w:szCs w:val="24"/>
          <w:shd w:val="clear" w:fill="FFFFFF"/>
          <w:lang w:val="en-US" w:eastAsia="zh-CN" w:bidi="ar"/>
        </w:rPr>
        <w:t>招标代理机构：河南众成工程管理有限公司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333333"/>
          <w:kern w:val="0"/>
          <w:sz w:val="24"/>
          <w:szCs w:val="24"/>
          <w:shd w:val="clear" w:fill="FFFFFF"/>
          <w:lang w:val="en-US" w:eastAsia="zh-CN" w:bidi="ar"/>
        </w:rPr>
        <w:t>地　址：郑州市金水区英协路2号检察院综合楼A座1530室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b w:val="0"/>
          <w:i w:val="0"/>
          <w:sz w:val="24"/>
          <w:szCs w:val="24"/>
        </w:rPr>
      </w:pPr>
      <w:r>
        <w:rPr>
          <w:rFonts w:hint="eastAsia" w:ascii="宋体" w:hAnsi="宋体" w:eastAsia="宋体" w:cs="宋体"/>
          <w:b w:val="0"/>
          <w:i w:val="0"/>
          <w:color w:val="333333"/>
          <w:kern w:val="0"/>
          <w:sz w:val="24"/>
          <w:szCs w:val="24"/>
          <w:shd w:val="clear" w:fill="FFFFFF"/>
          <w:lang w:val="en-US" w:eastAsia="zh-CN" w:bidi="ar"/>
        </w:rPr>
        <w:t>联系人：何先生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560"/>
        <w:jc w:val="left"/>
        <w:rPr>
          <w:rFonts w:hint="eastAsia" w:ascii="宋体" w:hAnsi="宋体" w:eastAsia="宋体" w:cs="宋体"/>
          <w:b w:val="0"/>
          <w:i w:val="0"/>
          <w:color w:val="333333"/>
          <w:kern w:val="0"/>
          <w:sz w:val="24"/>
          <w:szCs w:val="24"/>
          <w:shd w:val="clear" w:fill="FFFFFF"/>
          <w:lang w:val="en-US" w:eastAsia="zh-CN" w:bidi="ar"/>
        </w:rPr>
      </w:pPr>
      <w:r>
        <w:rPr>
          <w:rFonts w:hint="eastAsia" w:ascii="宋体" w:hAnsi="宋体" w:eastAsia="宋体" w:cs="宋体"/>
          <w:b w:val="0"/>
          <w:i w:val="0"/>
          <w:color w:val="333333"/>
          <w:kern w:val="0"/>
          <w:sz w:val="24"/>
          <w:szCs w:val="24"/>
          <w:shd w:val="clear" w:fill="FFFFFF"/>
          <w:lang w:val="en-US" w:eastAsia="zh-CN" w:bidi="ar"/>
        </w:rPr>
        <w:t>联系电话：15938790071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5171E"/>
    <w:rsid w:val="1BC51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2019-04-18T03:37:00Z</dcterms:created>
  <dc:creator>河南众成工程管理有限公司:何辉</dc:creator>
  <cp:lastModifiedBy>河南众成工程管理有限公司:何辉</cp:lastModifiedBy>
  <dcterms:modified xsi:type="dcterms:W3CDTF">2019-04-18T03:37:35Z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