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atLeast"/>
        <w:ind w:left="436"/>
        <w:jc w:val="center"/>
        <w:rPr>
          <w:rFonts w:hint="eastAsia" w:ascii="宋体" w:hAnsi="宋体" w:eastAsia="宋体" w:cs="Arial"/>
          <w:b/>
          <w:color w:val="000000"/>
          <w:kern w:val="0"/>
          <w:sz w:val="23"/>
          <w:szCs w:val="23"/>
          <w:shd w:val="clear" w:color="auto" w:fill="FFFFFF"/>
        </w:rPr>
      </w:pPr>
      <w:r>
        <w:rPr>
          <w:rFonts w:hint="eastAsia" w:ascii="宋体" w:hAnsi="宋体" w:eastAsia="宋体" w:cs="Arial"/>
          <w:b/>
          <w:color w:val="000000"/>
          <w:kern w:val="0"/>
          <w:sz w:val="23"/>
          <w:szCs w:val="23"/>
          <w:shd w:val="clear" w:color="auto" w:fill="FFFFFF"/>
        </w:rPr>
        <w:t>鹿邑县光伏扶贫电站智能运维及监控平台项目</w:t>
      </w:r>
    </w:p>
    <w:p>
      <w:pPr>
        <w:widowControl/>
        <w:shd w:val="clear" w:color="auto" w:fill="FFFFFF"/>
        <w:spacing w:line="520" w:lineRule="atLeast"/>
        <w:ind w:left="436"/>
        <w:jc w:val="center"/>
        <w:rPr>
          <w:rFonts w:hint="eastAsia" w:ascii="宋体" w:hAnsi="宋体" w:eastAsia="宋体" w:cs="Arial"/>
          <w:b/>
          <w:color w:val="000000"/>
          <w:kern w:val="0"/>
          <w:sz w:val="23"/>
          <w:szCs w:val="23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b/>
          <w:color w:val="000000"/>
          <w:kern w:val="0"/>
          <w:sz w:val="23"/>
          <w:szCs w:val="23"/>
          <w:shd w:val="clear" w:color="auto" w:fill="FFFFFF"/>
          <w:lang w:eastAsia="zh-CN"/>
        </w:rPr>
        <w:t>变更公告</w:t>
      </w:r>
    </w:p>
    <w:p>
      <w:pPr>
        <w:widowControl/>
        <w:shd w:val="clear" w:color="auto" w:fill="FFFFFF"/>
        <w:spacing w:line="520" w:lineRule="atLeast"/>
        <w:ind w:left="436"/>
        <w:jc w:val="left"/>
        <w:rPr>
          <w:rFonts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</w:pPr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  <w:t>一、采购项目名称：鹿邑县光伏扶贫电站智能运维及监控平台项目</w:t>
      </w:r>
    </w:p>
    <w:p>
      <w:pPr>
        <w:widowControl/>
        <w:shd w:val="clear" w:color="auto" w:fill="FFFFFF"/>
        <w:spacing w:line="520" w:lineRule="atLeast"/>
        <w:ind w:left="436"/>
        <w:jc w:val="left"/>
        <w:rPr>
          <w:rFonts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</w:pPr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  <w:t>二、采购项目编号：鹿采购【2019】</w:t>
      </w:r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  <w:lang w:val="en-US" w:eastAsia="zh-CN"/>
        </w:rPr>
        <w:t>1111</w:t>
      </w:r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  <w:t>号</w:t>
      </w:r>
    </w:p>
    <w:p>
      <w:pPr>
        <w:widowControl/>
        <w:shd w:val="clear" w:color="auto" w:fill="FFFFFF"/>
        <w:spacing w:line="520" w:lineRule="atLeast"/>
        <w:ind w:left="436"/>
        <w:jc w:val="left"/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  <w:t>三、</w:t>
      </w:r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  <w:lang w:eastAsia="zh-CN"/>
        </w:rPr>
        <w:t>变更内容：</w:t>
      </w:r>
    </w:p>
    <w:p>
      <w:pPr>
        <w:widowControl/>
        <w:shd w:val="clear" w:color="auto" w:fill="FFFFFF"/>
        <w:spacing w:line="520" w:lineRule="atLeast"/>
        <w:ind w:left="436" w:firstLine="460" w:firstLineChars="200"/>
        <w:jc w:val="left"/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  <w:lang w:val="en-US" w:eastAsia="zh-CN"/>
        </w:rPr>
      </w:pPr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  <w:lang w:val="en-US" w:eastAsia="zh-CN"/>
        </w:rPr>
        <w:t>原投标人须知及前附表中</w:t>
      </w:r>
      <w:bookmarkStart w:id="0" w:name="_GoBack"/>
      <w:bookmarkEnd w:id="0"/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  <w:lang w:val="en-US" w:eastAsia="zh-CN"/>
        </w:rPr>
        <w:t>“控制价：1337244.44万元”变更为“控制价：1337244.44元”，其余内容不变。</w:t>
      </w:r>
    </w:p>
    <w:p>
      <w:pPr>
        <w:widowControl/>
        <w:shd w:val="clear" w:color="auto" w:fill="FFFFFF"/>
        <w:spacing w:line="520" w:lineRule="atLeast"/>
        <w:ind w:left="436"/>
        <w:jc w:val="left"/>
        <w:rPr>
          <w:rFonts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</w:pPr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  <w:lang w:eastAsia="zh-CN"/>
        </w:rPr>
        <w:t>四</w:t>
      </w:r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  <w:t>、联系方式</w:t>
      </w:r>
    </w:p>
    <w:p>
      <w:pPr>
        <w:widowControl/>
        <w:shd w:val="clear" w:color="auto" w:fill="FFFFFF"/>
        <w:spacing w:line="520" w:lineRule="atLeast"/>
        <w:ind w:left="436"/>
        <w:jc w:val="left"/>
        <w:rPr>
          <w:rFonts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</w:pPr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  <w:t>采   购  人：鹿邑县扶贫开发办公室</w:t>
      </w:r>
    </w:p>
    <w:p>
      <w:pPr>
        <w:widowControl/>
        <w:shd w:val="clear" w:color="auto" w:fill="FFFFFF"/>
        <w:spacing w:line="520" w:lineRule="atLeast"/>
        <w:ind w:left="436"/>
        <w:jc w:val="left"/>
        <w:rPr>
          <w:rFonts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</w:pPr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  <w:t>地    址：鹿邑县</w:t>
      </w:r>
    </w:p>
    <w:p>
      <w:pPr>
        <w:widowControl/>
        <w:shd w:val="clear" w:color="auto" w:fill="FFFFFF"/>
        <w:spacing w:line="520" w:lineRule="atLeast"/>
        <w:ind w:left="436"/>
        <w:jc w:val="left"/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  <w:t>联   系  人：李</w:t>
      </w:r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  <w:lang w:eastAsia="zh-CN"/>
        </w:rPr>
        <w:t>先生</w:t>
      </w:r>
    </w:p>
    <w:p>
      <w:pPr>
        <w:widowControl/>
        <w:shd w:val="clear" w:color="auto" w:fill="FFFFFF"/>
        <w:spacing w:line="520" w:lineRule="atLeast"/>
        <w:ind w:left="436"/>
        <w:jc w:val="left"/>
        <w:rPr>
          <w:rFonts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</w:pPr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  <w:t>电     话：18539637156</w:t>
      </w:r>
    </w:p>
    <w:p>
      <w:pPr>
        <w:widowControl/>
        <w:shd w:val="clear" w:color="auto" w:fill="FFFFFF"/>
        <w:spacing w:line="520" w:lineRule="atLeast"/>
        <w:ind w:left="436"/>
        <w:jc w:val="left"/>
        <w:rPr>
          <w:rFonts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</w:pPr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  <w:t>代 理 机 构：北京中兴恒工程咨询有限公司</w:t>
      </w:r>
    </w:p>
    <w:p>
      <w:pPr>
        <w:widowControl/>
        <w:shd w:val="clear" w:color="auto" w:fill="FFFFFF"/>
        <w:spacing w:line="520" w:lineRule="atLeast"/>
        <w:ind w:left="436"/>
        <w:jc w:val="left"/>
        <w:rPr>
          <w:rFonts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</w:pPr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  <w:t>地    址：周口市大庆路南段鑫瑞铭家</w:t>
      </w:r>
    </w:p>
    <w:p>
      <w:pPr>
        <w:widowControl/>
        <w:shd w:val="clear" w:color="auto" w:fill="FFFFFF"/>
        <w:spacing w:line="520" w:lineRule="atLeast"/>
        <w:ind w:left="436"/>
        <w:jc w:val="left"/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  <w:lang w:eastAsia="zh-CN"/>
        </w:rPr>
      </w:pPr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  <w:t>联   系  人：庞</w:t>
      </w:r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  <w:lang w:eastAsia="zh-CN"/>
        </w:rPr>
        <w:t>先生</w:t>
      </w:r>
    </w:p>
    <w:p>
      <w:pPr>
        <w:widowControl/>
        <w:shd w:val="clear" w:color="auto" w:fill="FFFFFF"/>
        <w:spacing w:line="520" w:lineRule="atLeast"/>
        <w:ind w:left="436"/>
        <w:jc w:val="left"/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</w:pPr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  <w:t>电    话：0394-3796878</w:t>
      </w:r>
    </w:p>
    <w:p>
      <w:pPr>
        <w:widowControl/>
        <w:shd w:val="clear" w:color="auto" w:fill="FFFFFF"/>
        <w:spacing w:line="520" w:lineRule="atLeast"/>
        <w:ind w:left="436"/>
        <w:jc w:val="left"/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</w:pPr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  <w:lang w:val="en-US" w:eastAsia="zh-CN"/>
        </w:rPr>
        <w:t>监督单位：鹿邑县财政局政府采购监督管理科</w:t>
      </w:r>
    </w:p>
    <w:p>
      <w:pPr>
        <w:widowControl/>
        <w:shd w:val="clear" w:color="auto" w:fill="FFFFFF"/>
        <w:spacing w:line="520" w:lineRule="atLeast"/>
        <w:ind w:left="436"/>
        <w:jc w:val="left"/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</w:pPr>
      <w:r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  <w:lang w:val="en-US" w:eastAsia="zh-CN"/>
        </w:rPr>
        <w:t>监督电话：0394-7181669</w:t>
      </w:r>
    </w:p>
    <w:p>
      <w:pPr>
        <w:widowControl/>
        <w:shd w:val="clear" w:color="auto" w:fill="FFFFFF"/>
        <w:spacing w:line="520" w:lineRule="atLeast"/>
        <w:ind w:left="436"/>
        <w:jc w:val="left"/>
        <w:rPr>
          <w:rFonts w:hint="eastAsia" w:ascii="宋体" w:hAnsi="宋体" w:eastAsia="宋体" w:cs="Arial"/>
          <w:color w:val="000000"/>
          <w:kern w:val="0"/>
          <w:sz w:val="23"/>
          <w:szCs w:val="23"/>
          <w:shd w:val="clear" w:color="auto" w:fill="FFFFFF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33"/>
    <w:rsid w:val="00243E14"/>
    <w:rsid w:val="0049262B"/>
    <w:rsid w:val="00A10662"/>
    <w:rsid w:val="00E368BC"/>
    <w:rsid w:val="00F00F33"/>
    <w:rsid w:val="21DA50F8"/>
    <w:rsid w:val="26530917"/>
    <w:rsid w:val="35610BA9"/>
    <w:rsid w:val="44B52312"/>
    <w:rsid w:val="45D623B0"/>
    <w:rsid w:val="51B07699"/>
    <w:rsid w:val="5BD51BAB"/>
    <w:rsid w:val="664F1B1F"/>
    <w:rsid w:val="7103328B"/>
    <w:rsid w:val="72FC1586"/>
    <w:rsid w:val="78936F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Times New Roman" w:hAnsi="Times New Roman" w:eastAsia="宋体" w:cs="Times New Roman"/>
      <w:szCs w:val="21"/>
    </w:rPr>
  </w:style>
  <w:style w:type="character" w:customStyle="1" w:styleId="5">
    <w:name w:val="apple-converted-space"/>
    <w:basedOn w:val="4"/>
    <w:qFormat/>
    <w:uiPriority w:val="0"/>
  </w:style>
  <w:style w:type="paragraph" w:customStyle="1" w:styleId="6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359</Words>
  <Characters>2051</Characters>
  <Lines>17</Lines>
  <Paragraphs>4</Paragraphs>
  <TotalTime>47</TotalTime>
  <ScaleCrop>false</ScaleCrop>
  <LinksUpToDate>false</LinksUpToDate>
  <CharactersWithSpaces>2406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2019-11-05T03:35:00Z</dcterms:created>
  <dc:creator>北京中兴恒工程咨询有限公司:北京中兴恒工程咨询有限公司</dc:creator>
  <cp:lastModifiedBy>Administrator</cp:lastModifiedBy>
  <dcterms:modified xsi:type="dcterms:W3CDTF">2019-12-09T07:48:29Z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